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285C26A3" w:rsidR="008444F9" w:rsidRPr="00AE602D" w:rsidRDefault="004D5B9E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Bett UK</w:t>
      </w:r>
    </w:p>
    <w:p w14:paraId="185C6488" w14:textId="7B166A05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19-21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stycznia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14F279EB" w:rsidR="008444F9" w:rsidRPr="00814F6E" w:rsidRDefault="008444F9" w:rsidP="00637E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BETT UK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4D5B9E">
        <w:rPr>
          <w:rFonts w:ascii="Calibri" w:eastAsia="Calibri" w:hAnsi="Calibri" w:cs="Calibri"/>
          <w:sz w:val="22"/>
          <w:szCs w:val="22"/>
        </w:rPr>
        <w:t>Londynie 19-21 stycznia 2022 roku</w:t>
      </w:r>
      <w:r>
        <w:rPr>
          <w:rFonts w:ascii="Calibri" w:eastAsia="Calibri" w:hAnsi="Calibri" w:cs="Calibri"/>
          <w:sz w:val="22"/>
          <w:szCs w:val="22"/>
        </w:rPr>
        <w:t>.,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branży  </w:t>
      </w:r>
      <w:r w:rsidR="004D5B9E">
        <w:rPr>
          <w:rFonts w:ascii="Calibri" w:eastAsia="Calibri" w:hAnsi="Calibri" w:cs="Calibri"/>
          <w:sz w:val="22"/>
          <w:szCs w:val="22"/>
        </w:rPr>
        <w:t>edukacyjnej</w:t>
      </w:r>
      <w:r>
        <w:rPr>
          <w:rFonts w:ascii="Calibri" w:eastAsia="Calibri" w:hAnsi="Calibri" w:cs="Calibri"/>
          <w:sz w:val="22"/>
          <w:szCs w:val="22"/>
        </w:rPr>
        <w:t xml:space="preserve">  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 xml:space="preserve">łym lub średnim przedsiębiorstwem w rozumieniu zał. nr 1 do Rozporządzenia Komisji (UE) NR 651/2014 z dnia 17 czerwca 2014 r. </w:t>
      </w:r>
    </w:p>
    <w:p w14:paraId="361371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576639B3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BETT UK</w:t>
      </w:r>
    </w:p>
    <w:p w14:paraId="5DF742D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2B685E36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Formularz zgłoszeniowy należy skł</w:t>
      </w:r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 w:rsidR="00793DAE">
        <w:rPr>
          <w:rStyle w:val="Hyperlink0"/>
          <w:rFonts w:ascii="Calibri" w:eastAsia="Calibri" w:hAnsi="Calibri" w:cs="Calibri"/>
          <w:b/>
          <w:bCs/>
        </w:rPr>
        <w:t xml:space="preserve"> </w:t>
      </w:r>
      <w:r w:rsidR="00793DAE" w:rsidRPr="00793DAE">
        <w:t>do dnia</w:t>
      </w:r>
      <w:r w:rsidR="00793DAE">
        <w:rPr>
          <w:rStyle w:val="Hyperlink0"/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</w:t>
      </w:r>
      <w:r w:rsidR="00793DAE">
        <w:rPr>
          <w:rFonts w:ascii="Calibri" w:eastAsia="Calibri" w:hAnsi="Calibri" w:cs="Calibri"/>
          <w:b/>
          <w:bCs/>
        </w:rPr>
        <w:t>29</w:t>
      </w:r>
      <w:r w:rsidR="004D5B9E">
        <w:rPr>
          <w:rFonts w:ascii="Calibri" w:eastAsia="Calibri" w:hAnsi="Calibri" w:cs="Calibri"/>
          <w:b/>
          <w:bCs/>
        </w:rPr>
        <w:t xml:space="preserve"> listopada 2021 roku.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40D24FE1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2522E3">
        <w:rPr>
          <w:rFonts w:ascii="Calibri" w:eastAsia="Calibri" w:hAnsi="Calibri" w:cs="Calibri"/>
        </w:rPr>
        <w:t>10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niezbędnych do ubiegania się o pomoc de minimis -  Załączniki nr 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137783BC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Gdańsk – </w:t>
      </w:r>
      <w:r w:rsidR="004D5B9E">
        <w:rPr>
          <w:rFonts w:ascii="Calibri" w:eastAsia="Calibri" w:hAnsi="Calibri" w:cs="Calibri"/>
          <w:sz w:val="22"/>
          <w:szCs w:val="22"/>
        </w:rPr>
        <w:t>Londyn</w:t>
      </w:r>
      <w:r w:rsidR="00AF4F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344FEB2" w14:textId="6B058B13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4EB5588E" w14:textId="2A7AE74B" w:rsidR="004D5B9E" w:rsidRDefault="004D5B9E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testów medycznych, jeśli wymagane są przepisami obowiązującymi w Wielkiej Brytanii</w:t>
      </w:r>
    </w:p>
    <w:p w14:paraId="366F92E0" w14:textId="0893AEEF" w:rsidR="00FA1421" w:rsidRDefault="00FA1421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8EBEFB8" w14:textId="63E6B6F1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FA1421">
        <w:rPr>
          <w:rFonts w:ascii="Calibri" w:eastAsia="Calibri" w:hAnsi="Calibri" w:cs="Calibri"/>
        </w:rPr>
        <w:t>30 000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24 250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30CDBE4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23% VAT. Przedsiębiorca będzie zobowiązany do zapłaty wkładu własnego wraz z VATem oraz VATu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4EC78DED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AF4F54">
        <w:rPr>
          <w:rFonts w:ascii="Calibri" w:eastAsia="Calibri" w:hAnsi="Calibri" w:cs="Calibri"/>
        </w:rPr>
        <w:t>CPhI</w:t>
      </w:r>
      <w:r w:rsidR="00B40C43">
        <w:rPr>
          <w:rFonts w:ascii="Calibri" w:eastAsia="Calibri" w:hAnsi="Calibri" w:cs="Calibri"/>
        </w:rPr>
        <w:t xml:space="preserve"> </w:t>
      </w:r>
      <w:r w:rsidR="003A490E"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r w:rsidR="00351A04">
        <w:rPr>
          <w:rFonts w:ascii="Calibri" w:eastAsia="Calibri" w:hAnsi="Calibri" w:cs="Calibri"/>
        </w:rPr>
        <w:t>BETT UK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2FFC64B9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Wielkiej Brytanii</w:t>
      </w:r>
      <w:r>
        <w:rPr>
          <w:rFonts w:ascii="Calibri" w:eastAsia="Calibri" w:hAnsi="Calibri" w:cs="Calibri"/>
          <w:sz w:val="22"/>
          <w:szCs w:val="22"/>
        </w:rPr>
        <w:t xml:space="preserve"> 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2014-2020. Dzień zawarcia umowy o dofinansowanie udziału w wyjeździe na targi  jest dniem udzielenia pomocy de minimis lub pomocy 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59D2D71F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0D1DE6">
        <w:rPr>
          <w:rFonts w:asciiTheme="majorHAnsi" w:hAnsiTheme="majorHAnsi" w:cstheme="majorHAnsi"/>
          <w:sz w:val="22"/>
          <w:szCs w:val="22"/>
        </w:rPr>
        <w:t>Włoch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0D1DE6">
        <w:rPr>
          <w:rFonts w:asciiTheme="majorHAnsi" w:hAnsiTheme="majorHAnsi" w:cstheme="majorHAnsi"/>
          <w:sz w:val="22"/>
          <w:szCs w:val="22"/>
        </w:rPr>
        <w:t>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–  Oświadczenie o otrzymanej pomocy de minimis</w:t>
      </w:r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06A09919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0"/>
    <w:lvlOverride w:ilvl="0">
      <w:lvl w:ilvl="0" w:tplc="277E69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9E16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8E091E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CCE9C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066CD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E2230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4E6DC4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FC92D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D2CA0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D1DE6"/>
    <w:rsid w:val="00196ADD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7080"/>
    <w:rsid w:val="00637E06"/>
    <w:rsid w:val="00793DAE"/>
    <w:rsid w:val="007B0B0F"/>
    <w:rsid w:val="008444F9"/>
    <w:rsid w:val="008C5329"/>
    <w:rsid w:val="008D3143"/>
    <w:rsid w:val="008E78E6"/>
    <w:rsid w:val="00932756"/>
    <w:rsid w:val="00AF4F54"/>
    <w:rsid w:val="00B40C43"/>
    <w:rsid w:val="00C03675"/>
    <w:rsid w:val="00C24113"/>
    <w:rsid w:val="00C72129"/>
    <w:rsid w:val="00CA7B1F"/>
    <w:rsid w:val="00CD3422"/>
    <w:rsid w:val="00CE624F"/>
    <w:rsid w:val="00E322C6"/>
    <w:rsid w:val="00E325F3"/>
    <w:rsid w:val="00E44F7C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1582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10</cp:revision>
  <cp:lastPrinted>2017-03-08T14:43:00Z</cp:lastPrinted>
  <dcterms:created xsi:type="dcterms:W3CDTF">2021-06-08T09:37:00Z</dcterms:created>
  <dcterms:modified xsi:type="dcterms:W3CDTF">2021-11-22T08:35:00Z</dcterms:modified>
</cp:coreProperties>
</file>