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CB7A8" w14:textId="77777777" w:rsidR="00A4480E" w:rsidRPr="00131450" w:rsidRDefault="00A4480E" w:rsidP="00A4480E">
      <w:pPr>
        <w:ind w:left="7080" w:firstLine="708"/>
        <w:jc w:val="center"/>
        <w:rPr>
          <w:rFonts w:asciiTheme="majorHAnsi" w:eastAsia="Calibri" w:hAnsiTheme="majorHAnsi" w:cstheme="majorHAnsi"/>
          <w:sz w:val="22"/>
          <w:szCs w:val="22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>Załącznik nr 1</w:t>
      </w:r>
    </w:p>
    <w:p w14:paraId="613E932D" w14:textId="77777777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sz w:val="22"/>
          <w:szCs w:val="22"/>
        </w:rPr>
      </w:pPr>
    </w:p>
    <w:p w14:paraId="17B4B4B6" w14:textId="23591E7D" w:rsidR="00A4480E" w:rsidRPr="00131450" w:rsidRDefault="00A4480E" w:rsidP="00A4480E">
      <w:pPr>
        <w:jc w:val="center"/>
        <w:rPr>
          <w:rFonts w:asciiTheme="majorHAnsi" w:eastAsia="Calibri" w:hAnsiTheme="majorHAnsi" w:cstheme="majorHAnsi"/>
          <w:b/>
          <w:bCs/>
          <w:sz w:val="20"/>
          <w:szCs w:val="20"/>
        </w:rPr>
      </w:pPr>
      <w:r w:rsidRPr="00131450">
        <w:rPr>
          <w:rFonts w:asciiTheme="majorHAnsi" w:eastAsia="Calibri" w:hAnsiTheme="majorHAnsi" w:cstheme="majorHAnsi"/>
          <w:sz w:val="22"/>
          <w:szCs w:val="22"/>
        </w:rPr>
        <w:t xml:space="preserve">Kryteria oceny ofert przedsiębiorstw do udziału </w:t>
      </w:r>
      <w:proofErr w:type="spellStart"/>
      <w:r w:rsidR="00656A7D" w:rsidRPr="00814F6E">
        <w:rPr>
          <w:rFonts w:ascii="Calibri" w:eastAsia="Calibri" w:hAnsi="Calibri" w:cs="Calibri"/>
          <w:sz w:val="22"/>
          <w:szCs w:val="22"/>
        </w:rPr>
        <w:t>udziału</w:t>
      </w:r>
      <w:proofErr w:type="spellEnd"/>
      <w:r w:rsidR="00656A7D" w:rsidRPr="00814F6E">
        <w:rPr>
          <w:rFonts w:ascii="Calibri" w:eastAsia="Calibri" w:hAnsi="Calibri" w:cs="Calibri"/>
          <w:sz w:val="22"/>
          <w:szCs w:val="22"/>
        </w:rPr>
        <w:t xml:space="preserve"> w</w:t>
      </w:r>
      <w:r w:rsidR="00656A7D">
        <w:rPr>
          <w:rFonts w:ascii="Calibri" w:eastAsia="Calibri" w:hAnsi="Calibri" w:cs="Calibri"/>
          <w:sz w:val="22"/>
          <w:szCs w:val="22"/>
        </w:rPr>
        <w:t xml:space="preserve"> wydarzeniu gospodarczym podczas targów INTHERPHEX</w:t>
      </w:r>
      <w:r w:rsidR="00656A7D">
        <w:rPr>
          <w:rFonts w:ascii="Calibri" w:eastAsia="Calibri" w:hAnsi="Calibri" w:cs="Calibri"/>
          <w:b/>
          <w:bCs/>
          <w:sz w:val="22"/>
          <w:szCs w:val="22"/>
        </w:rPr>
        <w:t xml:space="preserve">, </w:t>
      </w:r>
      <w:proofErr w:type="spellStart"/>
      <w:r w:rsidR="00656A7D">
        <w:rPr>
          <w:rFonts w:ascii="Calibri" w:eastAsia="Calibri" w:hAnsi="Calibri" w:cs="Calibri"/>
          <w:sz w:val="22"/>
          <w:szCs w:val="22"/>
        </w:rPr>
        <w:t>kt</w:t>
      </w:r>
      <w:proofErr w:type="spellEnd"/>
      <w:r w:rsidR="00656A7D">
        <w:rPr>
          <w:rFonts w:ascii="Calibri" w:eastAsia="Calibri" w:hAnsi="Calibri" w:cs="Calibri"/>
          <w:sz w:val="22"/>
          <w:szCs w:val="22"/>
          <w:lang w:val="es-ES_tradnl"/>
        </w:rPr>
        <w:t>ó</w:t>
      </w:r>
      <w:r w:rsidR="00656A7D">
        <w:rPr>
          <w:rFonts w:ascii="Calibri" w:eastAsia="Calibri" w:hAnsi="Calibri" w:cs="Calibri"/>
          <w:sz w:val="22"/>
          <w:szCs w:val="22"/>
        </w:rPr>
        <w:t xml:space="preserve">re odbędą się w </w:t>
      </w:r>
      <w:r w:rsidR="00656A7D">
        <w:rPr>
          <w:rFonts w:ascii="Calibri" w:eastAsia="Calibri" w:hAnsi="Calibri" w:cs="Calibri"/>
          <w:b/>
          <w:bCs/>
          <w:sz w:val="22"/>
          <w:szCs w:val="22"/>
        </w:rPr>
        <w:t>Tokio</w:t>
      </w:r>
      <w:r w:rsidR="00656A7D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 w:rsidR="00656A7D">
        <w:rPr>
          <w:rFonts w:ascii="Calibri" w:eastAsia="Calibri" w:hAnsi="Calibri" w:cs="Calibri"/>
          <w:b/>
          <w:bCs/>
          <w:sz w:val="22"/>
          <w:szCs w:val="22"/>
        </w:rPr>
        <w:t>13-15 lipca</w:t>
      </w:r>
      <w:r w:rsidR="00656A7D" w:rsidRPr="00A24D2E">
        <w:rPr>
          <w:rFonts w:ascii="Calibri" w:eastAsia="Calibri" w:hAnsi="Calibri" w:cs="Calibri"/>
          <w:b/>
          <w:bCs/>
          <w:sz w:val="22"/>
          <w:szCs w:val="22"/>
        </w:rPr>
        <w:t xml:space="preserve"> 2022 roku</w:t>
      </w:r>
    </w:p>
    <w:p w14:paraId="0A855BCC" w14:textId="77777777" w:rsidR="00A4480E" w:rsidRPr="00131450" w:rsidRDefault="00A4480E" w:rsidP="00A4480E">
      <w:pPr>
        <w:jc w:val="center"/>
        <w:rPr>
          <w:rFonts w:asciiTheme="majorHAnsi" w:hAnsiTheme="majorHAnsi" w:cstheme="majorHAnsi"/>
          <w:b/>
          <w:bCs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34"/>
        <w:gridCol w:w="7845"/>
        <w:gridCol w:w="871"/>
      </w:tblGrid>
      <w:tr w:rsidR="00A4480E" w:rsidRPr="00131450" w14:paraId="047253D8" w14:textId="77777777" w:rsidTr="00A4221B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91F64F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Kryteria formalne – obowiązkowe</w:t>
            </w:r>
          </w:p>
        </w:tc>
      </w:tr>
      <w:tr w:rsidR="00A4480E" w:rsidRPr="00131450" w14:paraId="44EAA888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74AB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AEE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posiada na dzień złożenia wniosku status podmiotu zarejestrowanego we właściwym rejestrze przedsiębiorców prowadzonym w Rzeczpospolitej Polskiej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8F4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3315CB7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04C8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098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status mikro, małego lub średniego przedsiębiorcy</w:t>
            </w:r>
            <w:r w:rsidRPr="00131450">
              <w:rPr>
                <w:rStyle w:val="Odwoanieprzypisudolnego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B26EF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2A6ADA" w14:textId="77777777" w:rsidTr="00A4221B">
        <w:trPr>
          <w:trHeight w:val="337"/>
        </w:trPr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B3A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3.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F832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siedzibę (wpis do KRS) lub stałe miejsce wykonywania działalności na terenie województwa pomorskiego (wpis do CEIDG)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68B4B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17B644C0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2064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4. 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7F73C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nie podlega wykluczeniu z możliwości ubiegania się o dofinansowanie ze środków Unii Europejskiej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49508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41526752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8428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5.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E9C3704" w14:textId="77777777" w:rsidR="00A4480E" w:rsidRPr="00131450" w:rsidRDefault="00A4480E" w:rsidP="00A4221B">
            <w:pPr>
              <w:tabs>
                <w:tab w:val="left" w:pos="103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kadrowy umożliwiający samodzielną prezentację oferty firmy w języku angielskim lub kraju docelowego w trakcie spotkań z potencjalnymi partnerami zagranicznymi podczas wyjazdu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5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64249F53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7DD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6.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4B2A522" w14:textId="5F09FB31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posiada wystarczający potencjał marketingowy tj. materiały informacyjne na temat firmy i produktu prezento</w:t>
            </w:r>
            <w:r w:rsidR="007C5081" w:rsidRPr="00131450">
              <w:rPr>
                <w:rFonts w:asciiTheme="majorHAnsi" w:hAnsiTheme="majorHAnsi" w:cstheme="majorHAnsi"/>
                <w:sz w:val="20"/>
                <w:szCs w:val="20"/>
              </w:rPr>
              <w:t>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anego podczas wyjazdu w języku angielskim lub kraju docelowego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5BEC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2B88009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4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7.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07BB1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prowadzi działalność gospodarczą w zakresie objętym tematyką organizowanego wydarzenia gospodarczego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A386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5336C987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B1C40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8.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2C7835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Prezentowany przez przedsiębiorcę produkt/usługa podlega wykluczeniu z możliwości ubiegania się o pomoc publiczną na targi (Rozporządzenie nr 651/2014) i/lub pomoc de </w:t>
            </w:r>
            <w:proofErr w:type="spellStart"/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minimis</w:t>
            </w:r>
            <w:proofErr w:type="spellEnd"/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 (Rozporządzenie nr 1407/2013)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6E973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 /Nie</w:t>
            </w:r>
          </w:p>
        </w:tc>
      </w:tr>
      <w:tr w:rsidR="00A4480E" w:rsidRPr="00131450" w14:paraId="357E064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77B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9.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E37C8EA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Przedsiębiorca po raz pierwszy będzie brał udział w wyjeździe organizowanym przez partnerów projektu. Przedsiębiorca, który brał udział w wyjeździe organizowanym przez partnerów projektu, wpisany zostaje na listę rezerwową. Pierwszeństwo udziału w wyjeździe mają przedsiębiorcy po raz pierwszy biorący udział w wyjeździe.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37CF7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  <w:tr w:rsidR="00A4480E" w:rsidRPr="00131450" w14:paraId="0AFBF339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3462E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10.</w:t>
            </w:r>
          </w:p>
        </w:tc>
        <w:tc>
          <w:tcPr>
            <w:tcW w:w="4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46826A1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Przedsiębiorca 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wziął udział w badaniu </w:t>
            </w:r>
            <w:proofErr w:type="spellStart"/>
            <w:r w:rsidRPr="00131450">
              <w:rPr>
                <w:rStyle w:val="FontStyle11"/>
                <w:rFonts w:asciiTheme="majorHAnsi" w:hAnsiTheme="majorHAnsi" w:cstheme="majorHAnsi"/>
              </w:rPr>
              <w:t>Proeksport</w:t>
            </w:r>
            <w:proofErr w:type="spellEnd"/>
            <w:r w:rsidRPr="00131450">
              <w:rPr>
                <w:rStyle w:val="FontStyle11"/>
                <w:rFonts w:asciiTheme="majorHAnsi" w:hAnsiTheme="majorHAnsi" w:cstheme="majorHAnsi"/>
              </w:rPr>
              <w:t xml:space="preserve"> i posiada raport z prowadzonego badania przez Brokera Eksportowego </w:t>
            </w:r>
          </w:p>
        </w:tc>
        <w:tc>
          <w:tcPr>
            <w:tcW w:w="4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ED91D" w14:textId="77777777" w:rsidR="00A4480E" w:rsidRPr="00131450" w:rsidRDefault="00A4480E" w:rsidP="00A4221B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Tak/Nie</w:t>
            </w:r>
          </w:p>
        </w:tc>
      </w:tr>
    </w:tbl>
    <w:p w14:paraId="7EAE8255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p w14:paraId="07CAF2AA" w14:textId="77777777" w:rsidR="00A4480E" w:rsidRPr="00131450" w:rsidRDefault="00A4480E" w:rsidP="00A4480E">
      <w:pPr>
        <w:rPr>
          <w:rFonts w:asciiTheme="majorHAnsi" w:hAnsiTheme="majorHAnsi" w:cstheme="majorHAnsi"/>
          <w:sz w:val="20"/>
          <w:szCs w:val="20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0"/>
        <w:gridCol w:w="1683"/>
        <w:gridCol w:w="6149"/>
        <w:gridCol w:w="898"/>
      </w:tblGrid>
      <w:tr w:rsidR="00A4480E" w:rsidRPr="00131450" w14:paraId="240BA5D1" w14:textId="77777777" w:rsidTr="00A4221B"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FCC19EF" w14:textId="77777777" w:rsidR="00A4480E" w:rsidRPr="00131450" w:rsidRDefault="00A4480E" w:rsidP="00A4221B">
            <w:pPr>
              <w:widowControl w:val="0"/>
              <w:autoSpaceDE w:val="0"/>
              <w:autoSpaceDN w:val="0"/>
              <w:adjustRightInd w:val="0"/>
              <w:jc w:val="center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Kryteria dodatkowe stanowiące podstawę do oceny merytorycznej</w:t>
            </w:r>
          </w:p>
        </w:tc>
      </w:tr>
      <w:tr w:rsidR="00A4480E" w:rsidRPr="00131450" w14:paraId="3AB912AB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6DE4FB0B" w14:textId="77777777" w:rsidR="00A4480E" w:rsidRPr="00131450" w:rsidRDefault="00A4480E" w:rsidP="00A4221B">
            <w:pPr>
              <w:pStyle w:val="Style5"/>
              <w:widowControl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47FD713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Kryterium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376AB3F8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302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Opis kryterium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1386F030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Ocena</w:t>
            </w:r>
          </w:p>
        </w:tc>
      </w:tr>
      <w:tr w:rsidR="00A4480E" w:rsidRPr="00131450" w14:paraId="41720E55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DEA8F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1E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PRODUKT/ USŁUGA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E0E1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Opis produktu – ocena odpowiedzi na pytania:</w:t>
            </w:r>
          </w:p>
          <w:p w14:paraId="443F4AAB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0" w:name="_Ref530035815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Charakterystyka produktu w stosunku do produktów konkurencji</w:t>
            </w:r>
            <w:bookmarkEnd w:id="0"/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</w:p>
          <w:p w14:paraId="4B205272" w14:textId="719C4054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Szczegółowa charakterystyka i opis cech </w:t>
            </w:r>
            <w:r w:rsidR="00131450" w:rsidRPr="00131450">
              <w:rPr>
                <w:rFonts w:asciiTheme="majorHAnsi" w:hAnsiTheme="majorHAnsi" w:cstheme="majorHAnsi"/>
                <w:sz w:val="20"/>
                <w:szCs w:val="20"/>
              </w:rPr>
              <w:t>produktów</w:t>
            </w: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 lub usług przeznaczonych do eksportu na dany rynek zagraniczny – 2 pkt.</w:t>
            </w:r>
          </w:p>
          <w:p w14:paraId="3207AE77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Ogólny opis produktów lub usług – 1 pkt. </w:t>
            </w:r>
          </w:p>
          <w:p w14:paraId="6BBCD6E8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Brak opisu – 0 pkt. </w:t>
            </w:r>
          </w:p>
          <w:p w14:paraId="468D6DA7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Atrakcyjność produktu dla zagranicznych klientów</w:t>
            </w:r>
          </w:p>
          <w:p w14:paraId="3AB484BF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Wskazanie i opis trzech cech produktu, które mogą wpływać na jego atrakcyjność dla zagranicznych klientów – 2 pkt</w:t>
            </w:r>
          </w:p>
          <w:p w14:paraId="3A556E8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- Ogólny opis cech produktu, które mogą być atrakcyjne dla klientów zagranicznych – 1 pkt.</w:t>
            </w:r>
          </w:p>
          <w:p w14:paraId="7A7CF98A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 Brak opisu cech produktu, które mogą być atrakcyjne dla klientów zagranicznych – 0 pkt.</w:t>
            </w:r>
          </w:p>
          <w:p w14:paraId="277E298E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E0D0155" w14:textId="77777777" w:rsidR="00A4480E" w:rsidRPr="00131450" w:rsidRDefault="00A4480E" w:rsidP="00A4480E">
            <w:pPr>
              <w:pStyle w:val="Akapitzlist"/>
              <w:numPr>
                <w:ilvl w:val="0"/>
                <w:numId w:val="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contextualSpacing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b/>
                <w:sz w:val="20"/>
                <w:szCs w:val="20"/>
              </w:rPr>
              <w:t>Posiadane certyfikaty, patenty, nagrody dla produktu (max 3 pkt)</w:t>
            </w:r>
          </w:p>
          <w:p w14:paraId="5BAA4F3E" w14:textId="77777777" w:rsid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Wskazanie przynajmniej jednego certyfikatu – 1 pkt.</w:t>
            </w:r>
          </w:p>
          <w:p w14:paraId="3D6BF0E4" w14:textId="49D7176B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jednego patentu lub zabezpieczenia dla produktu  – 1 pkt </w:t>
            </w:r>
          </w:p>
          <w:p w14:paraId="710535F0" w14:textId="77777777" w:rsidR="00A4480E" w:rsidRPr="00131450" w:rsidRDefault="00A4480E" w:rsidP="00A4221B">
            <w:pPr>
              <w:pStyle w:val="Akapitzlist"/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- Wskazanie przynajmniej jednej nagrody dla produktu – 1 pkt. </w:t>
            </w:r>
          </w:p>
          <w:p w14:paraId="6FF33398" w14:textId="77777777" w:rsidR="00A4480E" w:rsidRPr="00131450" w:rsidRDefault="00A4480E" w:rsidP="00A4221B">
            <w:pPr>
              <w:pStyle w:val="Akapitzlis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- Brak certyfikatów, patentów, nagród – 0 pkt.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F2E5A" w14:textId="77777777" w:rsidR="00A4480E" w:rsidRPr="00131450" w:rsidRDefault="00A4480E" w:rsidP="00A4221B">
            <w:pPr>
              <w:pStyle w:val="Style7"/>
              <w:widowControl/>
              <w:spacing w:line="240" w:lineRule="auto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lastRenderedPageBreak/>
              <w:t>0-7 pkt</w:t>
            </w:r>
          </w:p>
        </w:tc>
      </w:tr>
      <w:tr w:rsidR="00A4480E" w:rsidRPr="00131450" w14:paraId="4D23DDC4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CB256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276D1" w14:textId="77777777" w:rsidR="00A4480E" w:rsidRPr="00131450" w:rsidRDefault="00A4480E" w:rsidP="00A4221B">
            <w:pPr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DOŚWIADCZENIE EKSPORTOWE </w:t>
            </w: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50724" w14:textId="42EC06E7" w:rsidR="00A4480E" w:rsidRPr="00131450" w:rsidRDefault="00131450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Działalność</w:t>
            </w:r>
            <w:r w:rsidR="00A4480E"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 eksportowa </w:t>
            </w:r>
          </w:p>
          <w:p w14:paraId="3E2FDA67" w14:textId="2FAEE287" w:rsidR="00A4480E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prowadzi działalność eksportową – 2 pkt</w:t>
            </w:r>
          </w:p>
          <w:p w14:paraId="63352930" w14:textId="77777777" w:rsidR="00131450" w:rsidRPr="00131450" w:rsidRDefault="00131450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  <w:p w14:paraId="4CDA7197" w14:textId="0F865882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- </w:t>
            </w:r>
            <w:r w:rsidR="00131450" w:rsidRPr="00131450">
              <w:rPr>
                <w:rStyle w:val="FontStyle11"/>
                <w:rFonts w:asciiTheme="majorHAnsi" w:hAnsiTheme="majorHAnsi" w:cstheme="majorHAnsi"/>
              </w:rPr>
              <w:t>Przedsiębiorca</w:t>
            </w:r>
            <w:r w:rsidRPr="00131450">
              <w:rPr>
                <w:rStyle w:val="FontStyle11"/>
                <w:rFonts w:asciiTheme="majorHAnsi" w:hAnsiTheme="majorHAnsi" w:cstheme="majorHAnsi"/>
              </w:rPr>
              <w:t xml:space="preserve"> nie prowadzi działalności eksportowej – 0 pkt</w:t>
            </w:r>
          </w:p>
          <w:p w14:paraId="73449554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Doświadczenie w uczestnictwie w międzynarodowych wydarzeniach gospodarczych poza granicami RP </w:t>
            </w:r>
          </w:p>
          <w:p w14:paraId="2921B1CD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uczestniczył w międzynarodowych wydarzeniach gospodarczych poza granicami RP – 2 pkt</w:t>
            </w:r>
          </w:p>
          <w:p w14:paraId="0CAEC9BC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uczestniczył w międzynarodowych wydarzeniach gospodarczych poza granicami RP – 0 pkt</w:t>
            </w:r>
          </w:p>
          <w:p w14:paraId="287DF6F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8D22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0-4 pkt</w:t>
            </w:r>
          </w:p>
        </w:tc>
      </w:tr>
      <w:tr w:rsidR="00A4480E" w:rsidRPr="00131450" w14:paraId="405A622A" w14:textId="77777777" w:rsidTr="00A4221B">
        <w:tc>
          <w:tcPr>
            <w:tcW w:w="1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F84BD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3. </w:t>
            </w:r>
          </w:p>
        </w:tc>
        <w:tc>
          <w:tcPr>
            <w:tcW w:w="9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42D04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131450">
              <w:rPr>
                <w:rFonts w:asciiTheme="majorHAnsi" w:hAnsiTheme="majorHAnsi" w:cstheme="majorHAnsi"/>
                <w:sz w:val="20"/>
                <w:szCs w:val="20"/>
              </w:rPr>
              <w:t xml:space="preserve">PLANY ROZWOJU EKSPORTU </w:t>
            </w:r>
          </w:p>
          <w:p w14:paraId="4B8FAAB9" w14:textId="77777777" w:rsidR="00A4480E" w:rsidRPr="00131450" w:rsidRDefault="00A4480E" w:rsidP="00A4221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564DB" w14:textId="77777777" w:rsidR="00A4480E" w:rsidRPr="00131450" w:rsidRDefault="00A4480E" w:rsidP="00A4480E">
            <w:pPr>
              <w:pStyle w:val="Style7"/>
              <w:widowControl/>
              <w:numPr>
                <w:ilvl w:val="0"/>
                <w:numId w:val="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 xml:space="preserve">Plan rozwoju eksportu </w:t>
            </w:r>
          </w:p>
          <w:p w14:paraId="3B4B03B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posiada plan rozwoju eksportu – 1 pkt</w:t>
            </w:r>
          </w:p>
          <w:p w14:paraId="47DB763A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- Przedsiębiorca nie posiada planu rozwoju eksportu – 0 pkt</w:t>
            </w:r>
          </w:p>
          <w:p w14:paraId="49535F9E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  <w:b/>
              </w:rPr>
            </w:pPr>
            <w:r w:rsidRPr="00131450">
              <w:rPr>
                <w:rStyle w:val="FontStyle11"/>
                <w:rFonts w:asciiTheme="majorHAnsi" w:hAnsiTheme="majorHAnsi" w:cstheme="majorHAnsi"/>
                <w:b/>
              </w:rPr>
              <w:t>2.   Zgodność kierunku wydarzenia z działaniami  firmy  w zakresie penetracji rynku</w:t>
            </w:r>
          </w:p>
          <w:p w14:paraId="1E88145B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720" w:hanging="335"/>
              <w:jc w:val="left"/>
              <w:rPr>
                <w:rStyle w:val="FontStyle11"/>
                <w:rFonts w:asciiTheme="majorHAnsi" w:hAnsiTheme="majorHAnsi" w:cstheme="majorHAnsi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 xml:space="preserve">       - Przedsiębiorca uargumentował zgodność kierunku misji z działaniami/planami  penetracji tego samego rynku zagranicznego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 xml:space="preserve"> (przeprowadził analizę, ma już kontakty na tym rynku, ma klientów partnerów z tego rynku itd.) –  2 pkt. </w:t>
            </w:r>
            <w:r w:rsidRPr="00131450">
              <w:rPr>
                <w:rStyle w:val="FontStyle11"/>
                <w:rFonts w:asciiTheme="majorHAnsi" w:hAnsiTheme="majorHAnsi" w:cstheme="majorHAnsi"/>
              </w:rPr>
              <w:br/>
              <w:t>- Brak działań na rynku lub brak opisu –0 pkt.</w:t>
            </w:r>
          </w:p>
          <w:p w14:paraId="6581A65F" w14:textId="77777777" w:rsidR="00A4480E" w:rsidRPr="00131450" w:rsidRDefault="00A4480E" w:rsidP="00A4221B">
            <w:pPr>
              <w:pStyle w:val="Style7"/>
              <w:widowControl/>
              <w:spacing w:line="240" w:lineRule="auto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</w:p>
        </w:tc>
        <w:tc>
          <w:tcPr>
            <w:tcW w:w="49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87702" w14:textId="77777777" w:rsidR="00A4480E" w:rsidRPr="00131450" w:rsidRDefault="00A4480E" w:rsidP="00A4221B">
            <w:pPr>
              <w:pStyle w:val="Style7"/>
              <w:widowControl/>
              <w:spacing w:line="240" w:lineRule="auto"/>
              <w:ind w:left="288"/>
              <w:jc w:val="left"/>
              <w:rPr>
                <w:rStyle w:val="FontStyle11"/>
                <w:rFonts w:asciiTheme="majorHAnsi" w:hAnsiTheme="majorHAnsi" w:cstheme="majorHAnsi"/>
                <w:highlight w:val="yellow"/>
              </w:rPr>
            </w:pPr>
            <w:r w:rsidRPr="00131450">
              <w:rPr>
                <w:rStyle w:val="FontStyle11"/>
                <w:rFonts w:asciiTheme="majorHAnsi" w:hAnsiTheme="majorHAnsi" w:cstheme="majorHAnsi"/>
              </w:rPr>
              <w:t>0-3 pkt</w:t>
            </w:r>
          </w:p>
        </w:tc>
      </w:tr>
    </w:tbl>
    <w:p w14:paraId="6674C850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293583D9" w14:textId="77777777" w:rsidR="00A4480E" w:rsidRPr="00131450" w:rsidRDefault="00A4480E" w:rsidP="00A4480E">
      <w:pPr>
        <w:pStyle w:val="Style2"/>
        <w:widowControl/>
        <w:spacing w:line="240" w:lineRule="exact"/>
        <w:ind w:right="5376"/>
        <w:rPr>
          <w:rFonts w:asciiTheme="majorHAnsi" w:hAnsiTheme="majorHAnsi" w:cstheme="majorHAnsi"/>
          <w:sz w:val="20"/>
          <w:szCs w:val="20"/>
        </w:rPr>
      </w:pPr>
    </w:p>
    <w:p w14:paraId="050FED0F" w14:textId="77777777" w:rsidR="00A4480E" w:rsidRPr="00131450" w:rsidRDefault="00A4480E" w:rsidP="00A4480E">
      <w:pPr>
        <w:widowControl w:val="0"/>
        <w:rPr>
          <w:rFonts w:asciiTheme="majorHAnsi" w:hAnsiTheme="majorHAnsi" w:cstheme="majorHAnsi"/>
        </w:rPr>
      </w:pPr>
    </w:p>
    <w:p w14:paraId="5289A24E" w14:textId="77777777" w:rsidR="002D26FC" w:rsidRPr="00131450" w:rsidRDefault="002D26FC" w:rsidP="005334C4">
      <w:pPr>
        <w:rPr>
          <w:rFonts w:asciiTheme="majorHAnsi" w:hAnsiTheme="majorHAnsi" w:cstheme="majorHAnsi"/>
        </w:rPr>
      </w:pPr>
    </w:p>
    <w:sectPr w:rsidR="002D26FC" w:rsidRPr="00131450" w:rsidSect="00427390">
      <w:headerReference w:type="default" r:id="rId7"/>
      <w:footerReference w:type="default" r:id="rId8"/>
      <w:pgSz w:w="11900" w:h="16840"/>
      <w:pgMar w:top="1985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4E931C" w14:textId="77777777" w:rsidR="00265E7C" w:rsidRDefault="00265E7C" w:rsidP="00C24113">
      <w:r>
        <w:separator/>
      </w:r>
    </w:p>
  </w:endnote>
  <w:endnote w:type="continuationSeparator" w:id="0">
    <w:p w14:paraId="1115F42D" w14:textId="77777777" w:rsidR="00265E7C" w:rsidRDefault="00265E7C" w:rsidP="00C24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841BE" w14:textId="57307D13" w:rsidR="008D3143" w:rsidRDefault="00427390">
    <w:pPr>
      <w:pStyle w:val="Stop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E1E1F66" wp14:editId="0E046E5F">
          <wp:simplePos x="0" y="0"/>
          <wp:positionH relativeFrom="column">
            <wp:posOffset>3990975</wp:posOffset>
          </wp:positionH>
          <wp:positionV relativeFrom="paragraph">
            <wp:posOffset>-387985</wp:posOffset>
          </wp:positionV>
          <wp:extent cx="2546985" cy="935355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k.roman:Desktop:LogaMONOCHROM.pd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9353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5DE8C097" wp14:editId="7A3B33B7">
              <wp:simplePos x="0" y="0"/>
              <wp:positionH relativeFrom="column">
                <wp:posOffset>-571500</wp:posOffset>
              </wp:positionH>
              <wp:positionV relativeFrom="paragraph">
                <wp:posOffset>-213995</wp:posOffset>
              </wp:positionV>
              <wp:extent cx="4000500" cy="685800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EC17BA4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</w:pPr>
                          <w:r w:rsidRPr="000A3D33">
                            <w:rPr>
                              <w:rFonts w:asciiTheme="majorHAnsi" w:hAnsiTheme="majorHAnsi"/>
                              <w:b/>
                              <w:sz w:val="18"/>
                              <w:szCs w:val="18"/>
                            </w:rPr>
                            <w:t>Regionalny Program Operacyjny Województwa Pomorskiego na lata 2014 - 2020</w:t>
                          </w:r>
                        </w:p>
                        <w:p w14:paraId="2FB10D5C" w14:textId="77777777" w:rsidR="008D3143" w:rsidRPr="000A3D33" w:rsidRDefault="008D3143">
                          <w:pPr>
                            <w:rPr>
                              <w:rFonts w:asciiTheme="majorHAnsi" w:hAnsiTheme="majorHAnsi"/>
                              <w:sz w:val="10"/>
                              <w:szCs w:val="10"/>
                            </w:rPr>
                          </w:pPr>
                        </w:p>
                        <w:p w14:paraId="365A408A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PPNT Gdynia, a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l. Zwycięstwa 96/98</w:t>
                          </w: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81-451 Gdynia</w:t>
                          </w:r>
                        </w:p>
                        <w:p w14:paraId="3F6AB7DD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+48 58 698 22 42</w:t>
                          </w:r>
                        </w:p>
                        <w:p w14:paraId="7C1C68EE" w14:textId="77777777" w:rsidR="008D3143" w:rsidRPr="00C24113" w:rsidRDefault="008D3143">
                          <w:pPr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</w:pPr>
                          <w:r w:rsidRPr="00C24113">
                            <w:rPr>
                              <w:rFonts w:asciiTheme="majorHAnsi" w:hAnsiTheme="majorHAnsi"/>
                              <w:sz w:val="16"/>
                              <w:szCs w:val="16"/>
                            </w:rPr>
                            <w:t>www.ppnt.pl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E8C097"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-45pt;margin-top:-16.85pt;width:315pt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" filled="f" stroked="f">
              <v:textbox>
                <w:txbxContent>
                  <w:p w14:paraId="0EC17BA4" w14:textId="77777777" w:rsidR="008D3143" w:rsidRPr="000A3D33" w:rsidRDefault="008D3143">
                    <w:pPr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</w:pPr>
                    <w:r w:rsidRPr="000A3D33">
                      <w:rPr>
                        <w:rFonts w:asciiTheme="majorHAnsi" w:hAnsiTheme="majorHAnsi"/>
                        <w:b/>
                        <w:sz w:val="18"/>
                        <w:szCs w:val="18"/>
                      </w:rPr>
                      <w:t>Regionalny Program Operacyjny Województwa Pomorskiego na lata 2014 - 2020</w:t>
                    </w:r>
                  </w:p>
                  <w:p w14:paraId="2FB10D5C" w14:textId="77777777" w:rsidR="008D3143" w:rsidRPr="000A3D33" w:rsidRDefault="008D3143">
                    <w:pPr>
                      <w:rPr>
                        <w:rFonts w:asciiTheme="majorHAnsi" w:hAnsiTheme="majorHAnsi"/>
                        <w:sz w:val="10"/>
                        <w:szCs w:val="10"/>
                      </w:rPr>
                    </w:pPr>
                  </w:p>
                  <w:p w14:paraId="365A408A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>PPNT Gdynia, a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l. Zwycięstwa 96/98</w:t>
                    </w:r>
                    <w:r>
                      <w:rPr>
                        <w:rFonts w:asciiTheme="majorHAnsi" w:hAnsiTheme="majorHAnsi"/>
                        <w:sz w:val="16"/>
                        <w:szCs w:val="16"/>
                      </w:rPr>
                      <w:t xml:space="preserve">, </w:t>
                    </w: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81-451 Gdynia</w:t>
                    </w:r>
                  </w:p>
                  <w:p w14:paraId="3F6AB7DD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+48 58 698 22 42</w:t>
                    </w:r>
                  </w:p>
                  <w:p w14:paraId="7C1C68EE" w14:textId="77777777" w:rsidR="008D3143" w:rsidRPr="00C24113" w:rsidRDefault="008D3143">
                    <w:pPr>
                      <w:rPr>
                        <w:rFonts w:asciiTheme="majorHAnsi" w:hAnsiTheme="majorHAnsi"/>
                        <w:sz w:val="16"/>
                        <w:szCs w:val="16"/>
                      </w:rPr>
                    </w:pPr>
                    <w:r w:rsidRPr="00C24113">
                      <w:rPr>
                        <w:rFonts w:asciiTheme="majorHAnsi" w:hAnsiTheme="majorHAnsi"/>
                        <w:sz w:val="16"/>
                        <w:szCs w:val="16"/>
                      </w:rPr>
                      <w:t>www.ppnt.pl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55DD8" w14:textId="77777777" w:rsidR="00265E7C" w:rsidRDefault="00265E7C" w:rsidP="00C24113">
      <w:r>
        <w:separator/>
      </w:r>
    </w:p>
  </w:footnote>
  <w:footnote w:type="continuationSeparator" w:id="0">
    <w:p w14:paraId="22661303" w14:textId="77777777" w:rsidR="00265E7C" w:rsidRDefault="00265E7C" w:rsidP="00C24113">
      <w:r>
        <w:continuationSeparator/>
      </w:r>
    </w:p>
  </w:footnote>
  <w:footnote w:id="1">
    <w:p w14:paraId="4F060807" w14:textId="77777777" w:rsidR="00A4480E" w:rsidRDefault="00A4480E" w:rsidP="00A4480E">
      <w:pPr>
        <w:pStyle w:val="Tekstprzypisudolnego"/>
        <w:jc w:val="both"/>
        <w:rPr>
          <w:rFonts w:asciiTheme="minorHAnsi" w:hAnsiTheme="minorHAnsi" w:cstheme="minorHAnsi"/>
          <w:sz w:val="18"/>
          <w:shd w:val="clear" w:color="auto" w:fill="FFFFFF" w:themeFill="background1"/>
        </w:rPr>
      </w:pPr>
      <w:r>
        <w:rPr>
          <w:rStyle w:val="Odwoanieprzypisudolnego"/>
        </w:rPr>
        <w:footnoteRef/>
      </w:r>
      <w:r>
        <w:t xml:space="preserve">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Według kryteriów określonych w</w:t>
      </w:r>
      <w:r>
        <w:rPr>
          <w:rFonts w:asciiTheme="minorHAnsi" w:hAnsiTheme="minorHAnsi" w:cstheme="minorHAnsi"/>
          <w:sz w:val="18"/>
          <w:shd w:val="clear" w:color="auto" w:fill="FFFFFF" w:themeFill="background1"/>
        </w:rPr>
        <w:t xml:space="preserve"> Załączniku 1 do </w:t>
      </w:r>
      <w:r w:rsidRPr="002855EE">
        <w:rPr>
          <w:rFonts w:asciiTheme="minorHAnsi" w:hAnsiTheme="minorHAnsi" w:cstheme="minorHAnsi"/>
          <w:sz w:val="18"/>
          <w:shd w:val="clear" w:color="auto" w:fill="FFFFFF" w:themeFill="background1"/>
        </w:rPr>
        <w:t>Rozporządzenia Komisji (UE) NR 651/2014 z dnia 17 czerwca 2014 r. uznającego niektóre rodzaje pomocy za zgodne z rynkiem wewnętrznym w zastosowaniu art. 107 i 108 Traktatu.</w:t>
      </w:r>
    </w:p>
    <w:p w14:paraId="356EDB7F" w14:textId="77777777" w:rsidR="00A4480E" w:rsidRDefault="00A4480E" w:rsidP="00A4480E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BBC09" w14:textId="161DCA16" w:rsidR="008D3143" w:rsidRDefault="00427390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0FDE72EE" wp14:editId="17659A1B">
          <wp:simplePos x="0" y="0"/>
          <wp:positionH relativeFrom="column">
            <wp:posOffset>-868045</wp:posOffset>
          </wp:positionH>
          <wp:positionV relativeFrom="paragraph">
            <wp:posOffset>-144780</wp:posOffset>
          </wp:positionV>
          <wp:extent cx="7500066" cy="740410"/>
          <wp:effectExtent l="0" t="0" r="5715" b="2540"/>
          <wp:wrapSquare wrapText="bothSides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-efrr-kolor_umowy-od-201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0066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D2DFD"/>
    <w:multiLevelType w:val="hybridMultilevel"/>
    <w:tmpl w:val="6A1667E2"/>
    <w:lvl w:ilvl="0" w:tplc="DA8476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377C9"/>
    <w:multiLevelType w:val="hybridMultilevel"/>
    <w:tmpl w:val="3F10C33E"/>
    <w:lvl w:ilvl="0" w:tplc="FBEC10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F14388"/>
    <w:multiLevelType w:val="hybridMultilevel"/>
    <w:tmpl w:val="DD6876BA"/>
    <w:lvl w:ilvl="0" w:tplc="021E83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EC34EF"/>
    <w:multiLevelType w:val="hybridMultilevel"/>
    <w:tmpl w:val="EC74A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20445014">
    <w:abstractNumId w:val="3"/>
  </w:num>
  <w:num w:numId="2" w16cid:durableId="625353389">
    <w:abstractNumId w:val="0"/>
  </w:num>
  <w:num w:numId="3" w16cid:durableId="221671556">
    <w:abstractNumId w:val="2"/>
  </w:num>
  <w:num w:numId="4" w16cid:durableId="17803704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113"/>
    <w:rsid w:val="000825ED"/>
    <w:rsid w:val="000A3D33"/>
    <w:rsid w:val="00131450"/>
    <w:rsid w:val="00196ADD"/>
    <w:rsid w:val="00265E7C"/>
    <w:rsid w:val="002D26FC"/>
    <w:rsid w:val="003577C5"/>
    <w:rsid w:val="00427390"/>
    <w:rsid w:val="005334C4"/>
    <w:rsid w:val="00556EE7"/>
    <w:rsid w:val="00567080"/>
    <w:rsid w:val="00656A7D"/>
    <w:rsid w:val="007A508D"/>
    <w:rsid w:val="007C5081"/>
    <w:rsid w:val="008C5329"/>
    <w:rsid w:val="008D3143"/>
    <w:rsid w:val="00932756"/>
    <w:rsid w:val="00A4480E"/>
    <w:rsid w:val="00AC24EF"/>
    <w:rsid w:val="00C03675"/>
    <w:rsid w:val="00C24113"/>
    <w:rsid w:val="00C72129"/>
    <w:rsid w:val="00CA7B1F"/>
    <w:rsid w:val="00CD3422"/>
    <w:rsid w:val="00D72E36"/>
    <w:rsid w:val="00E322C6"/>
    <w:rsid w:val="00E44F7C"/>
    <w:rsid w:val="00E80699"/>
    <w:rsid w:val="00ED1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,"/>
  <w:listSeparator w:val=";"/>
  <w14:docId w14:val="30FA956C"/>
  <w14:defaultImageDpi w14:val="300"/>
  <w15:docId w15:val="{C2B1CDBD-35AF-4FA4-AD01-F45618EA7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24113"/>
  </w:style>
  <w:style w:type="paragraph" w:styleId="Stopka">
    <w:name w:val="footer"/>
    <w:basedOn w:val="Normalny"/>
    <w:link w:val="StopkaZnak"/>
    <w:uiPriority w:val="99"/>
    <w:unhideWhenUsed/>
    <w:rsid w:val="00C241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24113"/>
  </w:style>
  <w:style w:type="paragraph" w:styleId="Tekstdymka">
    <w:name w:val="Balloon Text"/>
    <w:basedOn w:val="Normalny"/>
    <w:link w:val="TekstdymkaZnak"/>
    <w:uiPriority w:val="99"/>
    <w:semiHidden/>
    <w:unhideWhenUsed/>
    <w:rsid w:val="00C24113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4113"/>
    <w:rPr>
      <w:rFonts w:ascii="Lucida Grande CE" w:hAnsi="Lucida Grande CE" w:cs="Lucida Grande CE"/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CA7B1F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59"/>
    <w:rsid w:val="00CA7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uiPriority w:val="99"/>
    <w:rsid w:val="00A4480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line="379" w:lineRule="exact"/>
      <w:jc w:val="center"/>
    </w:pPr>
    <w:rPr>
      <w:rFonts w:ascii="Arial" w:eastAsia="Arial Unicode MS" w:hAnsi="Arial" w:cs="Arial Unicode MS"/>
      <w:color w:val="000000"/>
      <w:u w:color="000000"/>
      <w:bdr w:val="nil"/>
    </w:rPr>
  </w:style>
  <w:style w:type="paragraph" w:styleId="Akapitzlist">
    <w:name w:val="List Paragraph"/>
    <w:uiPriority w:val="34"/>
    <w:qFormat/>
    <w:rsid w:val="00A4480E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mbria" w:eastAsia="Cambria" w:hAnsi="Cambria" w:cs="Cambria"/>
      <w:color w:val="000000"/>
      <w:sz w:val="22"/>
      <w:szCs w:val="22"/>
      <w:u w:color="000000"/>
      <w:bdr w:val="nil"/>
    </w:rPr>
  </w:style>
  <w:style w:type="paragraph" w:customStyle="1" w:styleId="Style5">
    <w:name w:val="Style5"/>
    <w:basedOn w:val="Normalny"/>
    <w:uiPriority w:val="99"/>
    <w:rsid w:val="00A4480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color="000000"/>
    </w:rPr>
  </w:style>
  <w:style w:type="character" w:customStyle="1" w:styleId="FontStyle11">
    <w:name w:val="Font Style11"/>
    <w:uiPriority w:val="99"/>
    <w:rsid w:val="00A4480E"/>
    <w:rPr>
      <w:rFonts w:ascii="Arial" w:hAnsi="Arial" w:cs="Arial"/>
      <w:sz w:val="20"/>
      <w:szCs w:val="20"/>
    </w:rPr>
  </w:style>
  <w:style w:type="paragraph" w:customStyle="1" w:styleId="Style2">
    <w:name w:val="Style2"/>
    <w:basedOn w:val="Normalny"/>
    <w:uiPriority w:val="99"/>
    <w:rsid w:val="00A4480E"/>
    <w:pPr>
      <w:widowControl w:val="0"/>
      <w:autoSpaceDE w:val="0"/>
      <w:autoSpaceDN w:val="0"/>
      <w:adjustRightInd w:val="0"/>
      <w:spacing w:line="346" w:lineRule="exact"/>
      <w:jc w:val="both"/>
    </w:pPr>
    <w:rPr>
      <w:rFonts w:ascii="Arial" w:eastAsia="Times New Roman" w:hAnsi="Arial" w:cs="Arial"/>
      <w:u w:color="000000"/>
    </w:rPr>
  </w:style>
  <w:style w:type="paragraph" w:styleId="Tekstprzypisudolnego">
    <w:name w:val="footnote text"/>
    <w:basedOn w:val="Normalny"/>
    <w:link w:val="TekstprzypisudolnegoZnak"/>
    <w:semiHidden/>
    <w:unhideWhenUsed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4480E"/>
    <w:rPr>
      <w:rFonts w:ascii="Arial" w:eastAsia="Times New Roman" w:hAnsi="Arial" w:cs="Times New Roman"/>
      <w:sz w:val="20"/>
      <w:szCs w:val="20"/>
      <w:u w:color="000000"/>
    </w:rPr>
  </w:style>
  <w:style w:type="character" w:styleId="Odwoanieprzypisudolnego">
    <w:name w:val="footnote reference"/>
    <w:basedOn w:val="Domylnaczcionkaakapitu"/>
    <w:semiHidden/>
    <w:unhideWhenUsed/>
    <w:rsid w:val="00A4480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586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PPNT Gdynia</Company>
  <LinksUpToDate>false</LinksUpToDate>
  <CharactersWithSpaces>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Roman-Nejman</dc:creator>
  <cp:keywords/>
  <dc:description/>
  <cp:lastModifiedBy>Agnieszka Fedorowicz</cp:lastModifiedBy>
  <cp:revision>7</cp:revision>
  <cp:lastPrinted>2022-02-22T12:58:00Z</cp:lastPrinted>
  <dcterms:created xsi:type="dcterms:W3CDTF">2021-06-08T09:39:00Z</dcterms:created>
  <dcterms:modified xsi:type="dcterms:W3CDTF">2022-05-11T13:16:00Z</dcterms:modified>
</cp:coreProperties>
</file>