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35506897" w:rsidR="008444F9" w:rsidRPr="00AE602D" w:rsidRDefault="00A24D2E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Automechanika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Frankfurt</w:t>
      </w:r>
    </w:p>
    <w:p w14:paraId="185C6488" w14:textId="6FF228F2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13 -17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września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323679DF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 xml:space="preserve"> Automechanika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odbędą się w</w:t>
      </w:r>
      <w:r w:rsidR="00E80B17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Frankfurcie w dniach</w:t>
      </w:r>
      <w:r w:rsidR="00A24D2E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13-17 września</w:t>
      </w:r>
      <w:r w:rsidR="004D5B9E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>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</w:t>
      </w:r>
      <w:r w:rsidR="00A24D2E" w:rsidRPr="00A24D2E">
        <w:rPr>
          <w:rFonts w:ascii="Calibri" w:eastAsia="Calibri" w:hAnsi="Calibri" w:cs="Calibri"/>
          <w:b/>
          <w:bCs/>
          <w:sz w:val="22"/>
          <w:szCs w:val="22"/>
        </w:rPr>
        <w:t>motoryzacyjnej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9C06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>łym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65AF56D3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>Automechanika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0E42751E" w:rsidR="008444F9" w:rsidRDefault="008444F9" w:rsidP="008444F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>Formularz zgłoszeniowy należy skł</w:t>
      </w:r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5.0</w:t>
      </w:r>
      <w:r w:rsidR="000C0B68">
        <w:rPr>
          <w:rFonts w:asciiTheme="majorHAnsi" w:eastAsia="Calibri" w:hAnsiTheme="majorHAnsi" w:cstheme="majorHAnsi"/>
          <w:b/>
          <w:bCs/>
        </w:rPr>
        <w:t>8</w:t>
      </w:r>
      <w:r w:rsidR="00A24D2E">
        <w:rPr>
          <w:rFonts w:asciiTheme="majorHAnsi" w:eastAsia="Calibri" w:hAnsiTheme="majorHAnsi" w:cstheme="majorHAnsi"/>
          <w:b/>
          <w:bCs/>
        </w:rPr>
        <w:t>.</w:t>
      </w:r>
      <w:r w:rsidR="004D5B9E" w:rsidRPr="00A24D2E">
        <w:rPr>
          <w:rFonts w:asciiTheme="majorHAnsi" w:eastAsia="Calibri" w:hAnsiTheme="majorHAnsi" w:cstheme="majorHAnsi"/>
          <w:b/>
          <w:bCs/>
        </w:rPr>
        <w:t>202</w:t>
      </w:r>
      <w:r w:rsidR="00A24D2E">
        <w:rPr>
          <w:rFonts w:asciiTheme="majorHAnsi" w:eastAsia="Calibri" w:hAnsiTheme="majorHAnsi" w:cstheme="majorHAnsi"/>
          <w:b/>
          <w:bCs/>
        </w:rPr>
        <w:t>2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E80B17">
        <w:rPr>
          <w:rFonts w:ascii="Calibri" w:eastAsia="Calibri" w:hAnsi="Calibri" w:cs="Calibri"/>
          <w:b/>
          <w:bCs/>
        </w:rPr>
        <w:t xml:space="preserve"> godz. 12</w:t>
      </w:r>
    </w:p>
    <w:p w14:paraId="3F53157B" w14:textId="77777777" w:rsidR="008444F9" w:rsidRDefault="008444F9" w:rsidP="00844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0A418F4E" w:rsidR="008444F9" w:rsidRDefault="008444F9" w:rsidP="00844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E80B17">
        <w:rPr>
          <w:rFonts w:ascii="Calibri" w:eastAsia="Calibri" w:hAnsi="Calibri" w:cs="Calibri"/>
        </w:rPr>
        <w:t>7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minimis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4BA52853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Frankfurt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366F92E0" w14:textId="5719BC96" w:rsidR="00FA1421" w:rsidRDefault="008444F9" w:rsidP="009C06FD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68EBEFB8" w14:textId="7CDC60A8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8377B6">
        <w:rPr>
          <w:rFonts w:ascii="Calibri" w:eastAsia="Calibri" w:hAnsi="Calibri" w:cs="Calibri"/>
          <w:b/>
          <w:bCs/>
        </w:rPr>
        <w:t>3</w:t>
      </w:r>
      <w:r w:rsidR="009C06FD" w:rsidRPr="00933947">
        <w:rPr>
          <w:rFonts w:ascii="Calibri" w:eastAsia="Calibri" w:hAnsi="Calibri" w:cs="Calibri"/>
          <w:b/>
          <w:bCs/>
        </w:rPr>
        <w:t>2.000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</w:t>
      </w:r>
      <w:r w:rsidR="008377B6">
        <w:rPr>
          <w:rFonts w:ascii="Calibri" w:eastAsia="Calibri" w:hAnsi="Calibri" w:cs="Calibri"/>
          <w:b/>
          <w:bCs/>
        </w:rPr>
        <w:t>28.200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ListParagraph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1F462893" w:rsidR="008444F9" w:rsidRDefault="008444F9" w:rsidP="008444F9">
      <w:pPr>
        <w:pStyle w:val="ListParagraph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13B60DF1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933947" w:rsidRPr="009C06FD">
        <w:rPr>
          <w:rFonts w:ascii="Calibri" w:eastAsia="Calibri" w:hAnsi="Calibri" w:cs="Calibri"/>
          <w:b/>
          <w:bCs/>
        </w:rPr>
        <w:t>Automechanika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9C06FD" w:rsidRPr="009C06FD">
        <w:rPr>
          <w:rFonts w:ascii="Calibri" w:eastAsia="Calibri" w:hAnsi="Calibri" w:cs="Calibri"/>
          <w:b/>
          <w:bCs/>
        </w:rPr>
        <w:t>Automechanika</w:t>
      </w:r>
      <w:r w:rsidR="009C06FD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0FAC71A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9B6CE3">
        <w:rPr>
          <w:rFonts w:ascii="Calibri" w:eastAsia="Calibri" w:hAnsi="Calibri" w:cs="Calibri"/>
          <w:b/>
          <w:bCs/>
          <w:sz w:val="22"/>
          <w:szCs w:val="22"/>
        </w:rPr>
        <w:t>Niemiec</w:t>
      </w:r>
      <w:r w:rsidRPr="0093394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2014-2020. Dzień zawarcia umowy o </w:t>
      </w:r>
      <w:r>
        <w:rPr>
          <w:rFonts w:ascii="Calibri" w:eastAsia="Calibri" w:hAnsi="Calibri" w:cs="Calibri"/>
          <w:sz w:val="22"/>
          <w:szCs w:val="22"/>
        </w:rPr>
        <w:lastRenderedPageBreak/>
        <w:t>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7F4315D8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8377B6">
        <w:rPr>
          <w:rFonts w:asciiTheme="majorHAnsi" w:hAnsiTheme="majorHAnsi" w:cstheme="majorHAnsi"/>
          <w:b/>
          <w:bCs/>
          <w:sz w:val="22"/>
          <w:szCs w:val="22"/>
        </w:rPr>
        <w:t>Niemiec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4 –  Oświadczenie o otrzymanej pomocy de minimis</w:t>
      </w:r>
    </w:p>
    <w:p w14:paraId="02B1CFB5" w14:textId="77777777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55D7" w14:textId="77777777" w:rsidR="00D910F3" w:rsidRDefault="00D910F3" w:rsidP="00C24113">
      <w:r>
        <w:separator/>
      </w:r>
    </w:p>
  </w:endnote>
  <w:endnote w:type="continuationSeparator" w:id="0">
    <w:p w14:paraId="3634B910" w14:textId="77777777" w:rsidR="00D910F3" w:rsidRDefault="00D910F3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BD0D" w14:textId="77777777" w:rsidR="00D910F3" w:rsidRDefault="00D910F3" w:rsidP="00C24113">
      <w:r>
        <w:separator/>
      </w:r>
    </w:p>
  </w:footnote>
  <w:footnote w:type="continuationSeparator" w:id="0">
    <w:p w14:paraId="59377B59" w14:textId="77777777" w:rsidR="00D910F3" w:rsidRDefault="00D910F3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199199">
    <w:abstractNumId w:val="10"/>
  </w:num>
  <w:num w:numId="2" w16cid:durableId="848183077">
    <w:abstractNumId w:val="6"/>
  </w:num>
  <w:num w:numId="3" w16cid:durableId="2035418138">
    <w:abstractNumId w:val="7"/>
  </w:num>
  <w:num w:numId="4" w16cid:durableId="11731060">
    <w:abstractNumId w:val="2"/>
  </w:num>
  <w:num w:numId="5" w16cid:durableId="326908415">
    <w:abstractNumId w:val="0"/>
  </w:num>
  <w:num w:numId="6" w16cid:durableId="829827057">
    <w:abstractNumId w:val="0"/>
    <w:lvlOverride w:ilvl="0">
      <w:lvl w:ilvl="0" w:tplc="90A6A6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B67F9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A83D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721D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040C5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A5C9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01A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A433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85CA6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36285733">
    <w:abstractNumId w:val="5"/>
  </w:num>
  <w:num w:numId="8" w16cid:durableId="1445032534">
    <w:abstractNumId w:val="1"/>
  </w:num>
  <w:num w:numId="9" w16cid:durableId="1151022069">
    <w:abstractNumId w:val="3"/>
  </w:num>
  <w:num w:numId="10" w16cid:durableId="416093395">
    <w:abstractNumId w:val="9"/>
  </w:num>
  <w:num w:numId="11" w16cid:durableId="342124936">
    <w:abstractNumId w:val="1"/>
    <w:lvlOverride w:ilvl="0">
      <w:startOverride w:val="4"/>
    </w:lvlOverride>
  </w:num>
  <w:num w:numId="12" w16cid:durableId="1993363500">
    <w:abstractNumId w:val="4"/>
  </w:num>
  <w:num w:numId="13" w16cid:durableId="872032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C0B68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7080"/>
    <w:rsid w:val="005E26BA"/>
    <w:rsid w:val="00637E06"/>
    <w:rsid w:val="00793DAE"/>
    <w:rsid w:val="007B0B0F"/>
    <w:rsid w:val="008377B6"/>
    <w:rsid w:val="008444F9"/>
    <w:rsid w:val="008C5329"/>
    <w:rsid w:val="008D3143"/>
    <w:rsid w:val="008E78E6"/>
    <w:rsid w:val="00932756"/>
    <w:rsid w:val="00933947"/>
    <w:rsid w:val="009B6CE3"/>
    <w:rsid w:val="009C06FD"/>
    <w:rsid w:val="00A24D2E"/>
    <w:rsid w:val="00AF4F54"/>
    <w:rsid w:val="00B40C43"/>
    <w:rsid w:val="00BA579C"/>
    <w:rsid w:val="00C03675"/>
    <w:rsid w:val="00C24113"/>
    <w:rsid w:val="00C72129"/>
    <w:rsid w:val="00CA7B1F"/>
    <w:rsid w:val="00CD3422"/>
    <w:rsid w:val="00CE624F"/>
    <w:rsid w:val="00D910F3"/>
    <w:rsid w:val="00E322C6"/>
    <w:rsid w:val="00E325F3"/>
    <w:rsid w:val="00E44F7C"/>
    <w:rsid w:val="00E80699"/>
    <w:rsid w:val="00E80B17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113"/>
  </w:style>
  <w:style w:type="paragraph" w:styleId="Footer">
    <w:name w:val="footer"/>
    <w:basedOn w:val="Normal"/>
    <w:link w:val="Foot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13"/>
  </w:style>
  <w:style w:type="paragraph" w:styleId="BalloonText">
    <w:name w:val="Balloon Text"/>
    <w:basedOn w:val="Normal"/>
    <w:link w:val="BalloonTextChar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TableNormal"/>
    <w:next w:val="TableGrid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yperlink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844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Justyna Grzesiek</cp:lastModifiedBy>
  <cp:revision>2</cp:revision>
  <cp:lastPrinted>2017-03-08T14:43:00Z</cp:lastPrinted>
  <dcterms:created xsi:type="dcterms:W3CDTF">2022-07-27T08:36:00Z</dcterms:created>
  <dcterms:modified xsi:type="dcterms:W3CDTF">2022-07-27T08:36:00Z</dcterms:modified>
</cp:coreProperties>
</file>